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object w:dxaOrig="785" w:dyaOrig="884">
          <v:rect xmlns:o="urn:schemas-microsoft-com:office:office" xmlns:v="urn:schemas-microsoft-com:vml" id="rectole0000000000" style="width:39.250000pt;height:44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Palace Script MT" w:hAnsi="Palace Script MT" w:cs="Palace Script MT" w:eastAsia="Palace Script MT"/>
          <w:color w:val="auto"/>
          <w:spacing w:val="0"/>
          <w:position w:val="0"/>
          <w:sz w:val="56"/>
          <w:shd w:fill="auto" w:val="clear"/>
        </w:rPr>
      </w:pPr>
      <w:r>
        <w:rPr>
          <w:rFonts w:ascii="Palace Script MT" w:hAnsi="Palace Script MT" w:cs="Palace Script MT" w:eastAsia="Palace Script MT"/>
          <w:color w:val="auto"/>
          <w:spacing w:val="0"/>
          <w:position w:val="0"/>
          <w:sz w:val="56"/>
          <w:shd w:fill="auto" w:val="clear"/>
        </w:rPr>
        <w:t xml:space="preserve">Ministero  dell’Istruzione, dell’ Università e della Ricerca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ISTITUTO  COMPRENSIVO STATALE   “EMILIA PISCHEDDA”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Scuola Infanzia,  Primaria e Scuola Secondaria di 1° grado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Tel. 0782/270041 -   FAX 0782/29557   - E Mail:nuic86200c@istruzione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.it          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Via Verdi n. 18 - 08042  Bari Sardo   (Og)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Bari Sardo 30-03-2015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Prot.n.1355/C12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Ai Docenti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Ai Genitori degli alunni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Dell’I.C. di Bari Sardo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Oggetto: Corso di Aggiornamento – Modifica calendario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 venire incontro alle esigenze proposte da alcuni docenti e a esigenze della dott.ssa Cesetti, il calendario degli incontri è stato modificato, come segue:</w:t>
      </w:r>
    </w:p>
    <w:p>
      <w:pPr>
        <w:spacing w:before="275" w:after="0" w:line="255"/>
        <w:ind w:right="144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1° incontro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30  marzo 2015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–dalle ore 16,30 alle ore 19,30-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Aula magna Scuola Media di Bari Sardo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-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Le diverse intelligenze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“Voglio capire come apprende il mio alunno – Voglio capire come apprendo/insegno io”</w:t>
      </w:r>
    </w:p>
    <w:p>
      <w:pPr>
        <w:numPr>
          <w:ilvl w:val="0"/>
          <w:numId w:val="8"/>
        </w:numPr>
        <w:spacing w:before="278" w:after="0" w:line="257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2"/>
          <w:shd w:fill="auto" w:val="clear"/>
        </w:rPr>
        <w:t xml:space="preserve">Definire e comprendere le diverse  intelligenze</w:t>
      </w:r>
    </w:p>
    <w:p>
      <w:pPr>
        <w:numPr>
          <w:ilvl w:val="0"/>
          <w:numId w:val="8"/>
        </w:numPr>
        <w:spacing w:before="278" w:after="0" w:line="257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1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0"/>
          <w:position w:val="0"/>
          <w:sz w:val="22"/>
          <w:shd w:fill="auto" w:val="clear"/>
        </w:rPr>
        <w:t xml:space="preserve">Abilità di studio</w:t>
      </w:r>
    </w:p>
    <w:p>
      <w:pPr>
        <w:numPr>
          <w:ilvl w:val="0"/>
          <w:numId w:val="8"/>
        </w:numPr>
        <w:tabs>
          <w:tab w:val="left" w:pos="4678" w:leader="none"/>
        </w:tabs>
        <w:spacing w:before="1" w:after="0" w:line="253"/>
        <w:ind w:right="4818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Stili cognitivi e stili di apprendimento </w:t>
      </w:r>
    </w:p>
    <w:p>
      <w:pPr>
        <w:numPr>
          <w:ilvl w:val="0"/>
          <w:numId w:val="8"/>
        </w:numPr>
        <w:tabs>
          <w:tab w:val="left" w:pos="4678" w:leader="none"/>
        </w:tabs>
        <w:spacing w:before="1" w:after="0" w:line="253"/>
        <w:ind w:right="4818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Stili di insegnamento</w:t>
      </w:r>
    </w:p>
    <w:p>
      <w:pPr>
        <w:numPr>
          <w:ilvl w:val="0"/>
          <w:numId w:val="8"/>
        </w:numPr>
        <w:spacing w:before="0" w:after="0" w:line="25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7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2"/>
          <w:shd w:fill="auto" w:val="clear"/>
        </w:rPr>
        <w:t xml:space="preserve">Strategie metacognitive.</w:t>
      </w:r>
    </w:p>
    <w:p>
      <w:pPr>
        <w:spacing w:before="284" w:after="0" w:line="250"/>
        <w:ind w:right="144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2° incontro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20  Aprile 2015 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dalle ore 16,30 alle ore 19,30-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Aula magna Scuola Media di Bari Sardo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-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Elementi motivazionali ed emotivi nel processo di apprendimento –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“Voglio capire come si percepisce il mio alunno – Voglio capire come mi percepisco io.</w:t>
      </w:r>
    </w:p>
    <w:p>
      <w:pPr>
        <w:numPr>
          <w:ilvl w:val="0"/>
          <w:numId w:val="12"/>
        </w:numPr>
        <w:spacing w:before="36" w:after="0" w:line="256"/>
        <w:ind w:right="5527" w:left="720" w:hanging="360"/>
        <w:jc w:val="left"/>
        <w:rPr>
          <w:rFonts w:ascii="Times New Roman" w:hAnsi="Times New Roman" w:cs="Times New Roman" w:eastAsia="Times New Roman"/>
          <w:color w:val="auto"/>
          <w:spacing w:val="9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2"/>
          <w:shd w:fill="auto" w:val="clear"/>
        </w:rPr>
        <w:t xml:space="preserve">Concetto di sé e autostima </w:t>
      </w:r>
    </w:p>
    <w:p>
      <w:pPr>
        <w:numPr>
          <w:ilvl w:val="0"/>
          <w:numId w:val="12"/>
        </w:numPr>
        <w:spacing w:before="36" w:after="0" w:line="256"/>
        <w:ind w:right="4109" w:left="720" w:hanging="360"/>
        <w:jc w:val="left"/>
        <w:rPr>
          <w:rFonts w:ascii="Times New Roman" w:hAnsi="Times New Roman" w:cs="Times New Roman" w:eastAsia="Times New Roman"/>
          <w:color w:val="auto"/>
          <w:spacing w:val="9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2"/>
          <w:shd w:fill="auto" w:val="clear"/>
        </w:rPr>
        <w:t xml:space="preserve">Senso di autoefficacia </w:t>
      </w:r>
    </w:p>
    <w:p>
      <w:pPr>
        <w:numPr>
          <w:ilvl w:val="0"/>
          <w:numId w:val="12"/>
        </w:numPr>
        <w:spacing w:before="36" w:after="0" w:line="256"/>
        <w:ind w:right="4109" w:left="720" w:hanging="360"/>
        <w:jc w:val="left"/>
        <w:rPr>
          <w:rFonts w:ascii="Times New Roman" w:hAnsi="Times New Roman" w:cs="Times New Roman" w:eastAsia="Times New Roman"/>
          <w:color w:val="auto"/>
          <w:spacing w:val="9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2"/>
          <w:shd w:fill="auto" w:val="clear"/>
        </w:rPr>
        <w:t xml:space="preserve">Locus of control</w:t>
      </w:r>
    </w:p>
    <w:p>
      <w:pPr>
        <w:numPr>
          <w:ilvl w:val="0"/>
          <w:numId w:val="12"/>
        </w:numPr>
        <w:tabs>
          <w:tab w:val="left" w:pos="720" w:leader="none"/>
        </w:tabs>
        <w:spacing w:before="1" w:after="0" w:line="254"/>
        <w:ind w:right="6803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Stili ttributivi</w:t>
      </w:r>
    </w:p>
    <w:p>
      <w:pPr>
        <w:numPr>
          <w:ilvl w:val="0"/>
          <w:numId w:val="12"/>
        </w:numPr>
        <w:tabs>
          <w:tab w:val="left" w:pos="720" w:leader="none"/>
        </w:tabs>
        <w:spacing w:before="1" w:after="0" w:line="254"/>
        <w:ind w:right="6803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La motivazione</w:t>
      </w:r>
    </w:p>
    <w:p>
      <w:pPr>
        <w:spacing w:before="276" w:after="0" w:line="254"/>
        <w:ind w:right="144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3° incontro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04  Maggio 2015 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dalle ore 16,30 alle ore 19,30-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Aula magna Scuola Media di Bari Sardo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-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La didattica inclusiva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“Voglio favorire il processo di apprendimento dei miei alunni – Voglio potenziare il mio metodo di insegnamento”</w:t>
      </w:r>
    </w:p>
    <w:p>
      <w:pPr>
        <w:numPr>
          <w:ilvl w:val="0"/>
          <w:numId w:val="16"/>
        </w:numPr>
        <w:spacing w:before="279" w:after="0" w:line="253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3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2"/>
          <w:shd w:fill="auto" w:val="clear"/>
        </w:rPr>
        <w:t xml:space="preserve">Modalità di adattamento e semplificazione dei materiali didattici;</w:t>
      </w:r>
    </w:p>
    <w:p>
      <w:pPr>
        <w:numPr>
          <w:ilvl w:val="0"/>
          <w:numId w:val="16"/>
        </w:numPr>
        <w:spacing w:before="0" w:after="0" w:line="252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5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2"/>
          <w:shd w:fill="auto" w:val="clear"/>
        </w:rPr>
        <w:t xml:space="preserve">Apprendimento cooperativo e tutoring;</w:t>
      </w:r>
    </w:p>
    <w:p>
      <w:pPr>
        <w:numPr>
          <w:ilvl w:val="0"/>
          <w:numId w:val="16"/>
        </w:numPr>
        <w:spacing w:before="0" w:after="0" w:line="255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7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2"/>
          <w:shd w:fill="auto" w:val="clear"/>
        </w:rPr>
        <w:t xml:space="preserve">Didattica laboratoriale;</w:t>
      </w:r>
    </w:p>
    <w:p>
      <w:pPr>
        <w:numPr>
          <w:ilvl w:val="0"/>
          <w:numId w:val="16"/>
        </w:numPr>
        <w:spacing w:before="0" w:after="0" w:line="254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4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2"/>
          <w:shd w:fill="auto" w:val="clear"/>
        </w:rPr>
        <w:t xml:space="preserve">La tecnologia nella didattica inclusiva;</w:t>
      </w:r>
    </w:p>
    <w:p>
      <w:pPr>
        <w:numPr>
          <w:ilvl w:val="0"/>
          <w:numId w:val="16"/>
        </w:numPr>
        <w:spacing w:before="0" w:after="0" w:line="254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4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22"/>
          <w:shd w:fill="auto" w:val="clear"/>
        </w:rPr>
        <w:t xml:space="preserve">Strategie e competenze compensative</w:t>
      </w:r>
    </w:p>
    <w:p>
      <w:pPr>
        <w:numPr>
          <w:ilvl w:val="0"/>
          <w:numId w:val="16"/>
        </w:numPr>
        <w:spacing w:before="0" w:after="0" w:line="25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7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2"/>
          <w:shd w:fill="auto" w:val="clear"/>
        </w:rPr>
        <w:t xml:space="preserve">Il PAI: come realizzarlo</w:t>
      </w:r>
    </w:p>
    <w:p>
      <w:pPr>
        <w:spacing w:before="281" w:after="0" w:line="24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2"/>
          <w:shd w:fill="auto" w:val="clear"/>
        </w:rPr>
        <w:t xml:space="preserve">4° incontro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2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Maggio 2015 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dalle ore 16,30 alle ore 19,30-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Aula magna Scuola Media di Tortolì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- 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2"/>
          <w:shd w:fill="auto" w:val="clear"/>
        </w:rPr>
        <w:t xml:space="preserve">Le abilità di calcolo e il problem solving</w:t>
      </w:r>
    </w:p>
    <w:p>
      <w:pPr>
        <w:numPr>
          <w:ilvl w:val="0"/>
          <w:numId w:val="22"/>
        </w:numPr>
        <w:spacing w:before="0" w:after="0" w:line="24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Comprensione e produzione del numero</w:t>
      </w:r>
    </w:p>
    <w:p>
      <w:pPr>
        <w:numPr>
          <w:ilvl w:val="0"/>
          <w:numId w:val="22"/>
        </w:numPr>
        <w:spacing w:before="0" w:after="0" w:line="24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Il lessico, la sintassi e la semantica del numero</w:t>
      </w:r>
    </w:p>
    <w:p>
      <w:pPr>
        <w:numPr>
          <w:ilvl w:val="0"/>
          <w:numId w:val="22"/>
        </w:numPr>
        <w:spacing w:before="0" w:after="0" w:line="24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Le diverse abilità interessate al problem solving nella matematica.</w:t>
      </w:r>
    </w:p>
    <w:p>
      <w:pPr>
        <w:spacing w:before="292" w:after="0" w:line="24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5° incontro: 25  maggio 2015 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dalle ore 16,30 alle ore 19,30-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Aula magna Scuola Media di Tortolì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-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ADHD</w:t>
      </w:r>
    </w:p>
    <w:p>
      <w:pPr>
        <w:numPr>
          <w:ilvl w:val="0"/>
          <w:numId w:val="24"/>
        </w:numPr>
        <w:spacing w:before="0" w:after="0" w:line="24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Disattenzione, impulsività, iperattività</w:t>
      </w:r>
    </w:p>
    <w:p>
      <w:pPr>
        <w:numPr>
          <w:ilvl w:val="0"/>
          <w:numId w:val="24"/>
        </w:numPr>
        <w:spacing w:before="0" w:after="0" w:line="24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Difficoltà relazionali e scolastiche</w:t>
      </w:r>
    </w:p>
    <w:p>
      <w:pPr>
        <w:numPr>
          <w:ilvl w:val="0"/>
          <w:numId w:val="24"/>
        </w:numPr>
        <w:spacing w:before="0" w:after="0" w:line="24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Disturbi del comportamento</w:t>
      </w:r>
    </w:p>
    <w:p>
      <w:pPr>
        <w:spacing w:before="0" w:after="0" w:line="24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Coordinatori di classe informino i genitori della modifica.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Considerata l’importanza dei temi trattati, invito tutti i docenti e i genitori degli alunni a partecipare a tutti gli incontri.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 Dirigente Scolastico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Dott. Pier Paolo Scudu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8">
    <w:abstractNumId w:val="24"/>
  </w:num>
  <w:num w:numId="12">
    <w:abstractNumId w:val="18"/>
  </w:num>
  <w:num w:numId="16">
    <w:abstractNumId w:val="12"/>
  </w:num>
  <w:num w:numId="22">
    <w:abstractNumId w:val="6"/>
  </w:num>
  <w:num w:numId="2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